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48766" w14:textId="77777777" w:rsidR="00213E71" w:rsidRPr="00213E71" w:rsidRDefault="00213E71" w:rsidP="00213E71">
      <w:pPr>
        <w:spacing w:before="100" w:beforeAutospacing="1" w:after="100" w:afterAutospacing="1"/>
        <w:outlineLvl w:val="0"/>
        <w:rPr>
          <w:rFonts w:ascii="PT Serif" w:eastAsia="Times New Roman" w:hAnsi="PT Serif" w:cs="Times New Roman"/>
          <w:b/>
          <w:bCs/>
          <w:color w:val="191919"/>
          <w:kern w:val="36"/>
          <w:sz w:val="48"/>
          <w:szCs w:val="48"/>
        </w:rPr>
      </w:pPr>
      <w:r w:rsidRPr="00213E71">
        <w:rPr>
          <w:rFonts w:ascii="PT Serif" w:eastAsia="Times New Roman" w:hAnsi="PT Serif" w:cs="Times New Roman"/>
          <w:b/>
          <w:bCs/>
          <w:color w:val="191919"/>
          <w:kern w:val="36"/>
          <w:sz w:val="48"/>
          <w:szCs w:val="48"/>
        </w:rPr>
        <w:t>MACY H. BATTALIN, 88; WAS FORMER OPTOMETRIST</w:t>
      </w:r>
    </w:p>
    <w:p w14:paraId="1CBAFFE4" w14:textId="77777777" w:rsidR="00213E71" w:rsidRPr="00213E71" w:rsidRDefault="00213E71" w:rsidP="00213E71">
      <w:pPr>
        <w:rPr>
          <w:rFonts w:ascii="Open Sans" w:eastAsia="Times New Roman" w:hAnsi="Open Sans" w:cs="Open Sans"/>
          <w:b/>
          <w:bCs/>
          <w:color w:val="777777"/>
          <w:sz w:val="27"/>
          <w:szCs w:val="27"/>
        </w:rPr>
      </w:pPr>
      <w:r w:rsidRPr="00213E71">
        <w:rPr>
          <w:rFonts w:ascii="Open Sans" w:eastAsia="Times New Roman" w:hAnsi="Open Sans" w:cs="Open Sans"/>
          <w:b/>
          <w:bCs/>
          <w:color w:val="777777"/>
          <w:sz w:val="27"/>
          <w:szCs w:val="27"/>
        </w:rPr>
        <w:t>Hartford Courant</w:t>
      </w:r>
    </w:p>
    <w:p w14:paraId="4CF78B45" w14:textId="77777777" w:rsidR="00213E71" w:rsidRPr="00213E71" w:rsidRDefault="00213E71" w:rsidP="00213E71">
      <w:pPr>
        <w:rPr>
          <w:rFonts w:ascii="Open Sans" w:eastAsia="Times New Roman" w:hAnsi="Open Sans" w:cs="Open Sans"/>
          <w:b/>
          <w:bCs/>
          <w:color w:val="777777"/>
          <w:sz w:val="27"/>
          <w:szCs w:val="27"/>
        </w:rPr>
      </w:pPr>
      <w:r w:rsidRPr="00213E71">
        <w:rPr>
          <w:rFonts w:ascii="Open Sans" w:eastAsia="Times New Roman" w:hAnsi="Open Sans" w:cs="Open Sans"/>
          <w:b/>
          <w:bCs/>
          <w:color w:val="777777"/>
          <w:sz w:val="27"/>
          <w:szCs w:val="27"/>
        </w:rPr>
        <w:t>•</w:t>
      </w:r>
    </w:p>
    <w:p w14:paraId="4FA6ADCF" w14:textId="77777777" w:rsidR="00213E71" w:rsidRPr="00213E71" w:rsidRDefault="00213E71" w:rsidP="00213E71">
      <w:pPr>
        <w:rPr>
          <w:rFonts w:ascii="Open Sans" w:eastAsia="Times New Roman" w:hAnsi="Open Sans" w:cs="Open Sans"/>
          <w:b/>
          <w:bCs/>
          <w:color w:val="777777"/>
          <w:sz w:val="27"/>
          <w:szCs w:val="27"/>
        </w:rPr>
      </w:pPr>
      <w:r w:rsidRPr="00213E71">
        <w:rPr>
          <w:rFonts w:ascii="Open Sans" w:eastAsia="Times New Roman" w:hAnsi="Open Sans" w:cs="Open Sans"/>
          <w:b/>
          <w:bCs/>
          <w:color w:val="777777"/>
          <w:sz w:val="27"/>
          <w:szCs w:val="27"/>
        </w:rPr>
        <w:t>Jul 17, 1992 at 12:00 am</w:t>
      </w:r>
    </w:p>
    <w:p w14:paraId="4866AC93"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t>Macy H. Battalin, an optometrist who also developed sports facilities and in his early years acted in movies, died Wednesday at the Hospice of Palm Beach, West Palm Beach, Fla.</w:t>
      </w:r>
    </w:p>
    <w:p w14:paraId="25F75D18"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t>He was 88 and had lived in Farmington for many years.</w:t>
      </w:r>
    </w:p>
    <w:p w14:paraId="1DBB2575"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t>Mr. Battalin built the Farmington Swim &amp; Tennis Club in 1967 and sold it in 1978. He then retired and moved to Florida. Mr. Battalin also had been a co-builder of the Colony Beach &amp; Tennis Club in East Haven.</w:t>
      </w:r>
    </w:p>
    <w:p w14:paraId="2F98B4C6"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t>As an optometrist, he maintained offices in New Haven and Branford.</w:t>
      </w:r>
    </w:p>
    <w:p w14:paraId="105BDD69"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t>In the 1920s, Mr. Battalin worked as an actor with Paramount Studios and Paramount Lasky Productions, Long Island, N.Y. He played minor roles in films with Marion Davies, Constance and Joan Bennett, Lionel and John Barrymore, Sydney Blackmer and Jack Oakie.</w:t>
      </w:r>
    </w:p>
    <w:p w14:paraId="2F49B194"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t xml:space="preserve">Mr. Battalin was a member for 53 years of Congregation </w:t>
      </w:r>
      <w:proofErr w:type="spellStart"/>
      <w:r w:rsidRPr="00213E71">
        <w:rPr>
          <w:rFonts w:ascii="Georgia" w:eastAsia="Times New Roman" w:hAnsi="Georgia" w:cs="Times New Roman"/>
          <w:color w:val="191919"/>
          <w:spacing w:val="2"/>
          <w:sz w:val="27"/>
          <w:szCs w:val="27"/>
        </w:rPr>
        <w:t>Mishkan</w:t>
      </w:r>
      <w:proofErr w:type="spellEnd"/>
      <w:r w:rsidRPr="00213E71">
        <w:rPr>
          <w:rFonts w:ascii="Georgia" w:eastAsia="Times New Roman" w:hAnsi="Georgia" w:cs="Times New Roman"/>
          <w:color w:val="191919"/>
          <w:spacing w:val="2"/>
          <w:sz w:val="27"/>
          <w:szCs w:val="27"/>
        </w:rPr>
        <w:t xml:space="preserve"> Israel in Hamden and a former officer of its Brotherhood. He also was a member of the Branford Rotary Club and the Connecticut Optometric Society. In 1985, Mr. Battalin was honored as a life member of the American Optometric Association for 50 years of service.</w:t>
      </w:r>
    </w:p>
    <w:p w14:paraId="392E4997"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t xml:space="preserve">Mr. </w:t>
      </w:r>
      <w:proofErr w:type="spellStart"/>
      <w:r w:rsidRPr="00213E71">
        <w:rPr>
          <w:rFonts w:ascii="Georgia" w:eastAsia="Times New Roman" w:hAnsi="Georgia" w:cs="Times New Roman"/>
          <w:color w:val="191919"/>
          <w:spacing w:val="2"/>
          <w:sz w:val="27"/>
          <w:szCs w:val="27"/>
        </w:rPr>
        <w:t>Battalin's</w:t>
      </w:r>
      <w:proofErr w:type="spellEnd"/>
      <w:r w:rsidRPr="00213E71">
        <w:rPr>
          <w:rFonts w:ascii="Georgia" w:eastAsia="Times New Roman" w:hAnsi="Georgia" w:cs="Times New Roman"/>
          <w:color w:val="191919"/>
          <w:spacing w:val="2"/>
          <w:sz w:val="27"/>
          <w:szCs w:val="27"/>
        </w:rPr>
        <w:t xml:space="preserve"> five sisters, Rose Meyers, Elizabeth </w:t>
      </w:r>
      <w:proofErr w:type="spellStart"/>
      <w:r w:rsidRPr="00213E71">
        <w:rPr>
          <w:rFonts w:ascii="Georgia" w:eastAsia="Times New Roman" w:hAnsi="Georgia" w:cs="Times New Roman"/>
          <w:color w:val="191919"/>
          <w:spacing w:val="2"/>
          <w:sz w:val="27"/>
          <w:szCs w:val="27"/>
        </w:rPr>
        <w:t>Hibel</w:t>
      </w:r>
      <w:proofErr w:type="spellEnd"/>
      <w:r w:rsidRPr="00213E71">
        <w:rPr>
          <w:rFonts w:ascii="Georgia" w:eastAsia="Times New Roman" w:hAnsi="Georgia" w:cs="Times New Roman"/>
          <w:color w:val="191919"/>
          <w:spacing w:val="2"/>
          <w:sz w:val="27"/>
          <w:szCs w:val="27"/>
        </w:rPr>
        <w:t>, Alice Winer, Lillian Rubin and Florence Hoffman, died before him.</w:t>
      </w:r>
    </w:p>
    <w:p w14:paraId="3FCA02FE"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t>He leaves his wife, Sadye Stein Battalin; a son, Laurence Battalin of Palm Beach Gardens, Fla.; four granddaughters; and a great-granddaughter.</w:t>
      </w:r>
    </w:p>
    <w:p w14:paraId="43E19BA5"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t xml:space="preserve">A graveside service will be held Sunday at 11:30 a.m. in the </w:t>
      </w:r>
      <w:proofErr w:type="spellStart"/>
      <w:r w:rsidRPr="00213E71">
        <w:rPr>
          <w:rFonts w:ascii="Georgia" w:eastAsia="Times New Roman" w:hAnsi="Georgia" w:cs="Times New Roman"/>
          <w:color w:val="191919"/>
          <w:spacing w:val="2"/>
          <w:sz w:val="27"/>
          <w:szCs w:val="27"/>
        </w:rPr>
        <w:t>Mishkan</w:t>
      </w:r>
      <w:proofErr w:type="spellEnd"/>
      <w:r w:rsidRPr="00213E71">
        <w:rPr>
          <w:rFonts w:ascii="Georgia" w:eastAsia="Times New Roman" w:hAnsi="Georgia" w:cs="Times New Roman"/>
          <w:color w:val="191919"/>
          <w:spacing w:val="2"/>
          <w:sz w:val="27"/>
          <w:szCs w:val="27"/>
        </w:rPr>
        <w:t xml:space="preserve"> Israel Cemetery, Whalley Avenue, New Haven. The Weller Funeral Home, 493 Whitney Ave., New Haven, is in charge of the arrangements.</w:t>
      </w:r>
    </w:p>
    <w:p w14:paraId="411CECD2" w14:textId="77777777" w:rsidR="00213E71" w:rsidRPr="00213E71" w:rsidRDefault="00213E71" w:rsidP="00213E71">
      <w:pPr>
        <w:spacing w:before="100" w:beforeAutospacing="1" w:after="100" w:afterAutospacing="1"/>
        <w:rPr>
          <w:rFonts w:ascii="Georgia" w:eastAsia="Times New Roman" w:hAnsi="Georgia" w:cs="Times New Roman"/>
          <w:color w:val="191919"/>
          <w:spacing w:val="2"/>
          <w:sz w:val="27"/>
          <w:szCs w:val="27"/>
        </w:rPr>
      </w:pPr>
      <w:r w:rsidRPr="00213E71">
        <w:rPr>
          <w:rFonts w:ascii="Georgia" w:eastAsia="Times New Roman" w:hAnsi="Georgia" w:cs="Times New Roman"/>
          <w:color w:val="191919"/>
          <w:spacing w:val="2"/>
          <w:sz w:val="27"/>
          <w:szCs w:val="27"/>
        </w:rPr>
        <w:lastRenderedPageBreak/>
        <w:t>Memorial contributions may be made to the Hospice of Palm Beach County, 5300 East Ave., West Palm Beach, Fla. 33407</w:t>
      </w:r>
    </w:p>
    <w:p w14:paraId="65D40B41" w14:textId="77777777" w:rsidR="008D462D" w:rsidRDefault="00213E71"/>
    <w:sectPr w:rsidR="008D46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Serif">
    <w:charset w:val="00"/>
    <w:family w:val="roman"/>
    <w:pitch w:val="variable"/>
    <w:sig w:usb0="A00002EF" w:usb1="5000204B" w:usb2="00000000" w:usb3="00000000" w:csb0="00000097" w:csb1="00000000"/>
  </w:font>
  <w:font w:name="Open Sans">
    <w:charset w:val="00"/>
    <w:family w:val="swiss"/>
    <w:pitch w:val="variable"/>
    <w:sig w:usb0="E00002EF"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71"/>
    <w:rsid w:val="000E2970"/>
    <w:rsid w:val="001D7592"/>
    <w:rsid w:val="00213E71"/>
    <w:rsid w:val="002D270C"/>
    <w:rsid w:val="009F4326"/>
    <w:rsid w:val="00CF1FBC"/>
    <w:rsid w:val="00EF2CBB"/>
    <w:rsid w:val="00F226FC"/>
    <w:rsid w:val="00FA71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CDB50"/>
  <w15:chartTrackingRefBased/>
  <w15:docId w15:val="{D5C77566-9627-4D72-BED4-351D8F97B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326"/>
  </w:style>
  <w:style w:type="paragraph" w:styleId="Heading1">
    <w:name w:val="heading 1"/>
    <w:basedOn w:val="Normal"/>
    <w:link w:val="Heading1Char"/>
    <w:uiPriority w:val="9"/>
    <w:qFormat/>
    <w:rsid w:val="00213E71"/>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E71"/>
    <w:rPr>
      <w:rFonts w:ascii="Times New Roman" w:eastAsia="Times New Roman" w:hAnsi="Times New Roman" w:cs="Times New Roman"/>
      <w:b/>
      <w:bCs/>
      <w:kern w:val="36"/>
      <w:sz w:val="48"/>
      <w:szCs w:val="48"/>
    </w:rPr>
  </w:style>
  <w:style w:type="paragraph" w:customStyle="1" w:styleId="defaultstyledtext-sc-1wxyvyl-0">
    <w:name w:val="default__styledtext-sc-1wxyvyl-0"/>
    <w:basedOn w:val="Normal"/>
    <w:rsid w:val="00213E71"/>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427663">
      <w:bodyDiv w:val="1"/>
      <w:marLeft w:val="0"/>
      <w:marRight w:val="0"/>
      <w:marTop w:val="0"/>
      <w:marBottom w:val="0"/>
      <w:divBdr>
        <w:top w:val="none" w:sz="0" w:space="0" w:color="auto"/>
        <w:left w:val="none" w:sz="0" w:space="0" w:color="auto"/>
        <w:bottom w:val="none" w:sz="0" w:space="0" w:color="auto"/>
        <w:right w:val="none" w:sz="0" w:space="0" w:color="auto"/>
      </w:divBdr>
      <w:divsChild>
        <w:div w:id="1793279143">
          <w:marLeft w:val="0"/>
          <w:marRight w:val="0"/>
          <w:marTop w:val="0"/>
          <w:marBottom w:val="0"/>
          <w:divBdr>
            <w:top w:val="none" w:sz="0" w:space="0" w:color="auto"/>
            <w:left w:val="none" w:sz="0" w:space="0" w:color="auto"/>
            <w:bottom w:val="none" w:sz="0" w:space="0" w:color="auto"/>
            <w:right w:val="none" w:sz="0" w:space="0" w:color="auto"/>
          </w:divBdr>
          <w:divsChild>
            <w:div w:id="1894346302">
              <w:marLeft w:val="0"/>
              <w:marRight w:val="0"/>
              <w:marTop w:val="0"/>
              <w:marBottom w:val="0"/>
              <w:divBdr>
                <w:top w:val="none" w:sz="0" w:space="0" w:color="auto"/>
                <w:left w:val="none" w:sz="0" w:space="0" w:color="auto"/>
                <w:bottom w:val="none" w:sz="0" w:space="0" w:color="auto"/>
                <w:right w:val="none" w:sz="0" w:space="0" w:color="auto"/>
              </w:divBdr>
              <w:divsChild>
                <w:div w:id="209193504">
                  <w:marLeft w:val="0"/>
                  <w:marRight w:val="0"/>
                  <w:marTop w:val="0"/>
                  <w:marBottom w:val="0"/>
                  <w:divBdr>
                    <w:top w:val="none" w:sz="0" w:space="0" w:color="auto"/>
                    <w:left w:val="none" w:sz="0" w:space="0" w:color="auto"/>
                    <w:bottom w:val="none" w:sz="0" w:space="0" w:color="auto"/>
                    <w:right w:val="none" w:sz="0" w:space="0" w:color="auto"/>
                  </w:divBdr>
                  <w:divsChild>
                    <w:div w:id="1247768941">
                      <w:marLeft w:val="0"/>
                      <w:marRight w:val="0"/>
                      <w:marTop w:val="0"/>
                      <w:marBottom w:val="0"/>
                      <w:divBdr>
                        <w:top w:val="none" w:sz="0" w:space="0" w:color="auto"/>
                        <w:left w:val="none" w:sz="0" w:space="0" w:color="auto"/>
                        <w:bottom w:val="none" w:sz="0" w:space="0" w:color="auto"/>
                        <w:right w:val="none" w:sz="0" w:space="0" w:color="auto"/>
                      </w:divBdr>
                      <w:divsChild>
                        <w:div w:id="2075007318">
                          <w:marLeft w:val="0"/>
                          <w:marRight w:val="0"/>
                          <w:marTop w:val="0"/>
                          <w:marBottom w:val="0"/>
                          <w:divBdr>
                            <w:top w:val="none" w:sz="0" w:space="0" w:color="auto"/>
                            <w:left w:val="none" w:sz="0" w:space="0" w:color="auto"/>
                            <w:bottom w:val="none" w:sz="0" w:space="0" w:color="auto"/>
                            <w:right w:val="none" w:sz="0" w:space="0" w:color="auto"/>
                          </w:divBdr>
                        </w:div>
                        <w:div w:id="34321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802403">
          <w:marLeft w:val="0"/>
          <w:marRight w:val="0"/>
          <w:marTop w:val="0"/>
          <w:marBottom w:val="0"/>
          <w:divBdr>
            <w:top w:val="none" w:sz="0" w:space="0" w:color="auto"/>
            <w:left w:val="none" w:sz="0" w:space="0" w:color="auto"/>
            <w:bottom w:val="none" w:sz="0" w:space="0" w:color="auto"/>
            <w:right w:val="none" w:sz="0" w:space="0" w:color="auto"/>
          </w:divBdr>
          <w:divsChild>
            <w:div w:id="1522165877">
              <w:marLeft w:val="0"/>
              <w:marRight w:val="0"/>
              <w:marTop w:val="0"/>
              <w:marBottom w:val="0"/>
              <w:divBdr>
                <w:top w:val="none" w:sz="0" w:space="0" w:color="auto"/>
                <w:left w:val="none" w:sz="0" w:space="0" w:color="auto"/>
                <w:bottom w:val="none" w:sz="0" w:space="0" w:color="auto"/>
                <w:right w:val="single" w:sz="6" w:space="0" w:color="DADADA"/>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263</Words>
  <Characters>1504</Characters>
  <Application>Microsoft Office Word</Application>
  <DocSecurity>0</DocSecurity>
  <Lines>12</Lines>
  <Paragraphs>3</Paragraphs>
  <ScaleCrop>false</ScaleCrop>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Goldstein</dc:creator>
  <cp:keywords/>
  <dc:description/>
  <cp:lastModifiedBy>Louise Goldstein</cp:lastModifiedBy>
  <cp:revision>1</cp:revision>
  <dcterms:created xsi:type="dcterms:W3CDTF">2022-02-15T00:47:00Z</dcterms:created>
  <dcterms:modified xsi:type="dcterms:W3CDTF">2022-02-15T00:48:00Z</dcterms:modified>
</cp:coreProperties>
</file>